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F879" w14:textId="168CE5C3" w:rsidR="000049F8" w:rsidRDefault="000049F8" w:rsidP="000049F8">
      <w:pPr>
        <w:spacing w:before="94"/>
        <w:ind w:left="131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9C07F5" wp14:editId="18870C6F">
            <wp:extent cx="5048250" cy="3948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75" cy="4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3C2F" w14:textId="77777777" w:rsidR="000049F8" w:rsidRDefault="000049F8" w:rsidP="000049F8">
      <w:pPr>
        <w:spacing w:line="200" w:lineRule="exact"/>
        <w:rPr>
          <w:sz w:val="20"/>
          <w:szCs w:val="20"/>
        </w:rPr>
      </w:pPr>
    </w:p>
    <w:p w14:paraId="6C87B09C" w14:textId="17CD9CFC" w:rsidR="000049F8" w:rsidRDefault="00DE16F4" w:rsidP="0030376A">
      <w:pPr>
        <w:pStyle w:val="Ttulo1"/>
        <w:tabs>
          <w:tab w:val="left" w:pos="0"/>
        </w:tabs>
        <w:spacing w:line="482" w:lineRule="exact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>MÁSTER</w:t>
      </w:r>
      <w:r w:rsidR="000049F8">
        <w:rPr>
          <w:rFonts w:ascii="Times New Roman" w:eastAsiaTheme="minorEastAsia" w:hAnsi="Times New Roman" w:cs="Times New Roman"/>
          <w:spacing w:val="-13"/>
          <w:sz w:val="28"/>
          <w:szCs w:val="28"/>
        </w:rPr>
        <w:t xml:space="preserve"> </w:t>
      </w:r>
      <w:r w:rsidR="000049F8">
        <w:rPr>
          <w:rFonts w:ascii="Times New Roman" w:eastAsiaTheme="minorEastAsia" w:hAnsi="Times New Roman" w:cs="Times New Roman"/>
          <w:sz w:val="28"/>
          <w:szCs w:val="28"/>
        </w:rPr>
        <w:t>EN</w:t>
      </w:r>
      <w:r w:rsidR="000049F8">
        <w:rPr>
          <w:rFonts w:ascii="Times New Roman" w:eastAsiaTheme="minorEastAsia" w:hAnsi="Times New Roman" w:cs="Times New Roman"/>
          <w:spacing w:val="-13"/>
          <w:sz w:val="28"/>
          <w:szCs w:val="28"/>
        </w:rPr>
        <w:t xml:space="preserve"> </w:t>
      </w:r>
      <w:r w:rsidR="000049F8">
        <w:rPr>
          <w:rFonts w:ascii="Times New Roman" w:eastAsiaTheme="minorEastAsia" w:hAnsi="Times New Roman" w:cs="Times New Roman"/>
          <w:sz w:val="28"/>
          <w:szCs w:val="28"/>
        </w:rPr>
        <w:t>POLÍTI</w:t>
      </w:r>
      <w:r w:rsidR="000049F8">
        <w:rPr>
          <w:rFonts w:ascii="Times New Roman" w:eastAsiaTheme="minorEastAsia" w:hAnsi="Times New Roman" w:cs="Times New Roman"/>
          <w:spacing w:val="-1"/>
          <w:sz w:val="28"/>
          <w:szCs w:val="28"/>
        </w:rPr>
        <w:t>CA</w:t>
      </w:r>
      <w:r w:rsidR="000049F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049F8">
        <w:rPr>
          <w:rFonts w:ascii="Times New Roman" w:eastAsiaTheme="minorEastAsia" w:hAnsi="Times New Roman" w:cs="Times New Roman"/>
          <w:spacing w:val="-12"/>
          <w:sz w:val="28"/>
          <w:szCs w:val="28"/>
        </w:rPr>
        <w:t xml:space="preserve"> </w:t>
      </w:r>
      <w:r w:rsidR="000049F8">
        <w:rPr>
          <w:rFonts w:ascii="Times New Roman" w:eastAsiaTheme="minorEastAsia" w:hAnsi="Times New Roman" w:cs="Times New Roman"/>
          <w:sz w:val="28"/>
          <w:szCs w:val="28"/>
        </w:rPr>
        <w:t>GE</w:t>
      </w:r>
      <w:r w:rsidR="000049F8">
        <w:rPr>
          <w:rFonts w:ascii="Times New Roman" w:eastAsiaTheme="minorEastAsia" w:hAnsi="Times New Roman" w:cs="Times New Roman"/>
          <w:spacing w:val="-1"/>
          <w:sz w:val="28"/>
          <w:szCs w:val="28"/>
        </w:rPr>
        <w:t>S</w:t>
      </w:r>
      <w:r w:rsidR="000049F8">
        <w:rPr>
          <w:rFonts w:ascii="Times New Roman" w:eastAsiaTheme="minorEastAsia" w:hAnsi="Times New Roman" w:cs="Times New Roman"/>
          <w:sz w:val="28"/>
          <w:szCs w:val="28"/>
        </w:rPr>
        <w:t>TIÓN</w:t>
      </w:r>
      <w:r w:rsidR="000049F8">
        <w:rPr>
          <w:rFonts w:ascii="Times New Roman" w:eastAsiaTheme="minorEastAsia" w:hAnsi="Times New Roman" w:cs="Times New Roman"/>
          <w:spacing w:val="-14"/>
          <w:sz w:val="28"/>
          <w:szCs w:val="28"/>
        </w:rPr>
        <w:t xml:space="preserve"> </w:t>
      </w:r>
      <w:r w:rsidR="000049F8"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0049F8">
        <w:rPr>
          <w:rFonts w:ascii="Times New Roman" w:eastAsiaTheme="minorEastAsia" w:hAnsi="Times New Roman" w:cs="Times New Roman"/>
          <w:spacing w:val="-12"/>
          <w:sz w:val="28"/>
          <w:szCs w:val="28"/>
        </w:rPr>
        <w:t xml:space="preserve"> </w:t>
      </w:r>
      <w:r w:rsidR="000049F8">
        <w:rPr>
          <w:rFonts w:ascii="Times New Roman" w:eastAsiaTheme="minorEastAsia" w:hAnsi="Times New Roman" w:cs="Times New Roman"/>
          <w:sz w:val="28"/>
          <w:szCs w:val="28"/>
        </w:rPr>
        <w:t>DI</w:t>
      </w:r>
      <w:r w:rsidR="000049F8">
        <w:rPr>
          <w:rFonts w:ascii="Times New Roman" w:eastAsiaTheme="minorEastAsia" w:hAnsi="Times New Roman" w:cs="Times New Roman"/>
          <w:spacing w:val="-1"/>
          <w:sz w:val="28"/>
          <w:szCs w:val="28"/>
        </w:rPr>
        <w:t>R</w:t>
      </w:r>
      <w:r w:rsidR="000049F8">
        <w:rPr>
          <w:rFonts w:ascii="Times New Roman" w:eastAsiaTheme="minorEastAsia" w:hAnsi="Times New Roman" w:cs="Times New Roman"/>
          <w:sz w:val="28"/>
          <w:szCs w:val="28"/>
        </w:rPr>
        <w:t>ECCIÓN</w:t>
      </w:r>
    </w:p>
    <w:p w14:paraId="2C8F5333" w14:textId="2C23F867" w:rsidR="000049F8" w:rsidRDefault="000049F8" w:rsidP="0030376A">
      <w:pPr>
        <w:tabs>
          <w:tab w:val="left" w:pos="0"/>
        </w:tabs>
        <w:spacing w:before="3"/>
        <w:jc w:val="center"/>
        <w:rPr>
          <w:rFonts w:eastAsia="Malgun Gothic"/>
          <w:b/>
          <w:bCs/>
          <w:sz w:val="28"/>
          <w:szCs w:val="28"/>
        </w:rPr>
      </w:pPr>
      <w:r>
        <w:rPr>
          <w:rFonts w:eastAsia="Malgun Gothic"/>
          <w:b/>
          <w:bCs/>
          <w:sz w:val="28"/>
          <w:szCs w:val="28"/>
        </w:rPr>
        <w:t>DE</w:t>
      </w:r>
      <w:r>
        <w:rPr>
          <w:rFonts w:eastAsia="Malgun Gothic"/>
          <w:b/>
          <w:bCs/>
          <w:spacing w:val="-25"/>
          <w:sz w:val="28"/>
          <w:szCs w:val="28"/>
        </w:rPr>
        <w:t xml:space="preserve"> </w:t>
      </w:r>
      <w:r>
        <w:rPr>
          <w:rFonts w:eastAsia="Malgun Gothic"/>
          <w:b/>
          <w:bCs/>
          <w:sz w:val="28"/>
          <w:szCs w:val="28"/>
        </w:rPr>
        <w:t>O</w:t>
      </w:r>
      <w:r>
        <w:rPr>
          <w:rFonts w:eastAsia="Malgun Gothic"/>
          <w:b/>
          <w:bCs/>
          <w:spacing w:val="-1"/>
          <w:sz w:val="28"/>
          <w:szCs w:val="28"/>
        </w:rPr>
        <w:t>R</w:t>
      </w:r>
      <w:r>
        <w:rPr>
          <w:rFonts w:eastAsia="Malgun Gothic"/>
          <w:b/>
          <w:bCs/>
          <w:sz w:val="28"/>
          <w:szCs w:val="28"/>
        </w:rPr>
        <w:t>G</w:t>
      </w:r>
      <w:r>
        <w:rPr>
          <w:rFonts w:eastAsia="Malgun Gothic"/>
          <w:b/>
          <w:bCs/>
          <w:spacing w:val="-1"/>
          <w:sz w:val="28"/>
          <w:szCs w:val="28"/>
        </w:rPr>
        <w:t>AN</w:t>
      </w:r>
      <w:r>
        <w:rPr>
          <w:rFonts w:eastAsia="Malgun Gothic"/>
          <w:b/>
          <w:bCs/>
          <w:sz w:val="28"/>
          <w:szCs w:val="28"/>
        </w:rPr>
        <w:t>I</w:t>
      </w:r>
      <w:r>
        <w:rPr>
          <w:rFonts w:eastAsia="Malgun Gothic"/>
          <w:b/>
          <w:bCs/>
          <w:spacing w:val="-1"/>
          <w:sz w:val="28"/>
          <w:szCs w:val="28"/>
        </w:rPr>
        <w:t>ZA</w:t>
      </w:r>
      <w:r>
        <w:rPr>
          <w:rFonts w:eastAsia="Malgun Gothic"/>
          <w:b/>
          <w:bCs/>
          <w:sz w:val="28"/>
          <w:szCs w:val="28"/>
        </w:rPr>
        <w:t>CIO</w:t>
      </w:r>
      <w:r>
        <w:rPr>
          <w:rFonts w:eastAsia="Malgun Gothic"/>
          <w:b/>
          <w:bCs/>
          <w:spacing w:val="-1"/>
          <w:sz w:val="28"/>
          <w:szCs w:val="28"/>
        </w:rPr>
        <w:t>N</w:t>
      </w:r>
      <w:r>
        <w:rPr>
          <w:rFonts w:eastAsia="Malgun Gothic"/>
          <w:b/>
          <w:bCs/>
          <w:sz w:val="28"/>
          <w:szCs w:val="28"/>
        </w:rPr>
        <w:t>ES</w:t>
      </w:r>
      <w:r>
        <w:rPr>
          <w:rFonts w:eastAsia="Malgun Gothic"/>
          <w:b/>
          <w:bCs/>
          <w:spacing w:val="-24"/>
          <w:sz w:val="28"/>
          <w:szCs w:val="28"/>
        </w:rPr>
        <w:t xml:space="preserve"> </w:t>
      </w:r>
      <w:r>
        <w:rPr>
          <w:rFonts w:eastAsia="Malgun Gothic"/>
          <w:b/>
          <w:bCs/>
          <w:sz w:val="28"/>
          <w:szCs w:val="28"/>
        </w:rPr>
        <w:t>E</w:t>
      </w:r>
      <w:r>
        <w:rPr>
          <w:rFonts w:eastAsia="Malgun Gothic"/>
          <w:b/>
          <w:bCs/>
          <w:spacing w:val="-1"/>
          <w:sz w:val="28"/>
          <w:szCs w:val="28"/>
        </w:rPr>
        <w:t>DU</w:t>
      </w:r>
      <w:r>
        <w:rPr>
          <w:rFonts w:eastAsia="Malgun Gothic"/>
          <w:b/>
          <w:bCs/>
          <w:sz w:val="28"/>
          <w:szCs w:val="28"/>
        </w:rPr>
        <w:t>C</w:t>
      </w:r>
      <w:r>
        <w:rPr>
          <w:rFonts w:eastAsia="Malgun Gothic"/>
          <w:b/>
          <w:bCs/>
          <w:spacing w:val="-1"/>
          <w:sz w:val="28"/>
          <w:szCs w:val="28"/>
        </w:rPr>
        <w:t>A</w:t>
      </w:r>
      <w:r>
        <w:rPr>
          <w:rFonts w:eastAsia="Malgun Gothic"/>
          <w:b/>
          <w:bCs/>
          <w:sz w:val="28"/>
          <w:szCs w:val="28"/>
        </w:rPr>
        <w:t>TI</w:t>
      </w:r>
      <w:r>
        <w:rPr>
          <w:rFonts w:eastAsia="Malgun Gothic"/>
          <w:b/>
          <w:bCs/>
          <w:spacing w:val="-1"/>
          <w:sz w:val="28"/>
          <w:szCs w:val="28"/>
        </w:rPr>
        <w:t>VA</w:t>
      </w:r>
      <w:r>
        <w:rPr>
          <w:rFonts w:eastAsia="Malgun Gothic"/>
          <w:b/>
          <w:bCs/>
          <w:sz w:val="28"/>
          <w:szCs w:val="28"/>
        </w:rPr>
        <w:t>S</w:t>
      </w:r>
    </w:p>
    <w:p w14:paraId="7AFD40FF" w14:textId="60B37A52" w:rsidR="000049F8" w:rsidRDefault="000049F8" w:rsidP="0030376A">
      <w:pPr>
        <w:tabs>
          <w:tab w:val="left" w:pos="0"/>
        </w:tabs>
        <w:spacing w:before="3"/>
        <w:jc w:val="center"/>
        <w:rPr>
          <w:rFonts w:eastAsia="Malgun Gothic"/>
          <w:b/>
          <w:bCs/>
          <w:sz w:val="28"/>
          <w:szCs w:val="28"/>
        </w:rPr>
      </w:pPr>
    </w:p>
    <w:p w14:paraId="606891CD" w14:textId="77777777" w:rsidR="000049F8" w:rsidRDefault="000049F8" w:rsidP="0030376A">
      <w:pPr>
        <w:tabs>
          <w:tab w:val="left" w:pos="0"/>
        </w:tabs>
        <w:spacing w:before="3"/>
        <w:jc w:val="center"/>
        <w:rPr>
          <w:rFonts w:eastAsia="Malgun Gothic"/>
          <w:b/>
          <w:bCs/>
          <w:sz w:val="28"/>
          <w:szCs w:val="28"/>
        </w:rPr>
      </w:pPr>
    </w:p>
    <w:p w14:paraId="5424CF7D" w14:textId="2338C554" w:rsidR="000049F8" w:rsidRDefault="000049F8" w:rsidP="0030376A">
      <w:pPr>
        <w:tabs>
          <w:tab w:val="left" w:pos="0"/>
        </w:tabs>
        <w:spacing w:before="3"/>
        <w:ind w:hanging="1560"/>
        <w:jc w:val="center"/>
        <w:rPr>
          <w:rFonts w:eastAsia="Malgun Gothic"/>
          <w:b/>
          <w:bCs/>
          <w:sz w:val="28"/>
          <w:szCs w:val="28"/>
        </w:rPr>
      </w:pPr>
    </w:p>
    <w:p w14:paraId="53F6F5F7" w14:textId="008C37AC" w:rsidR="000049F8" w:rsidRDefault="000049F8" w:rsidP="0030376A">
      <w:pPr>
        <w:tabs>
          <w:tab w:val="left" w:pos="0"/>
        </w:tabs>
        <w:spacing w:before="3"/>
        <w:ind w:hanging="1560"/>
        <w:jc w:val="center"/>
        <w:rPr>
          <w:rFonts w:eastAsia="Malgun Gothic"/>
          <w:sz w:val="28"/>
          <w:szCs w:val="28"/>
        </w:rPr>
      </w:pPr>
      <w:r>
        <w:rPr>
          <w:rFonts w:eastAsia="Malgun Gothic"/>
          <w:b/>
          <w:bCs/>
          <w:sz w:val="28"/>
          <w:szCs w:val="28"/>
        </w:rPr>
        <w:t>TEMPORALIZACIÓN PRÁCTICAS EXTERNAS</w:t>
      </w:r>
    </w:p>
    <w:p w14:paraId="6C62CC58" w14:textId="26AE4289" w:rsidR="000049F8" w:rsidRDefault="000049F8" w:rsidP="0030376A">
      <w:pPr>
        <w:tabs>
          <w:tab w:val="left" w:pos="0"/>
        </w:tabs>
        <w:kinsoku w:val="0"/>
        <w:overflowPunct w:val="0"/>
        <w:spacing w:line="200" w:lineRule="exact"/>
        <w:ind w:hanging="1560"/>
        <w:jc w:val="center"/>
        <w:rPr>
          <w:rFonts w:ascii="Arial" w:hAnsi="Arial" w:cs="Arial"/>
          <w:b/>
          <w:bCs/>
        </w:rPr>
      </w:pPr>
    </w:p>
    <w:p w14:paraId="063B4C2D" w14:textId="77777777" w:rsidR="000049F8" w:rsidRDefault="000049F8" w:rsidP="0030376A">
      <w:pPr>
        <w:tabs>
          <w:tab w:val="left" w:pos="0"/>
        </w:tabs>
        <w:kinsoku w:val="0"/>
        <w:overflowPunct w:val="0"/>
        <w:spacing w:line="200" w:lineRule="exact"/>
        <w:ind w:hanging="1560"/>
        <w:jc w:val="center"/>
        <w:rPr>
          <w:b/>
          <w:bCs/>
        </w:rPr>
      </w:pPr>
    </w:p>
    <w:p w14:paraId="09F2B3CD" w14:textId="52B14FE3" w:rsidR="000049F8" w:rsidRDefault="000049F8" w:rsidP="0030376A">
      <w:pPr>
        <w:tabs>
          <w:tab w:val="left" w:pos="0"/>
        </w:tabs>
        <w:kinsoku w:val="0"/>
        <w:overflowPunct w:val="0"/>
        <w:spacing w:line="200" w:lineRule="exact"/>
        <w:ind w:hanging="1560"/>
        <w:jc w:val="center"/>
        <w:rPr>
          <w:b/>
          <w:bCs/>
        </w:rPr>
      </w:pPr>
      <w:r w:rsidRPr="000049F8">
        <w:rPr>
          <w:b/>
          <w:bCs/>
        </w:rPr>
        <w:t>CURSO ACADÉMICO 202</w:t>
      </w:r>
      <w:r w:rsidR="005A6634">
        <w:rPr>
          <w:b/>
          <w:bCs/>
        </w:rPr>
        <w:t>4-25</w:t>
      </w:r>
    </w:p>
    <w:p w14:paraId="35CC70E2" w14:textId="7F135BE0" w:rsidR="000049F8" w:rsidRPr="00054BFA" w:rsidRDefault="000049F8" w:rsidP="0030376A">
      <w:pPr>
        <w:tabs>
          <w:tab w:val="left" w:pos="0"/>
        </w:tabs>
        <w:kinsoku w:val="0"/>
        <w:overflowPunct w:val="0"/>
        <w:spacing w:line="200" w:lineRule="exact"/>
        <w:jc w:val="center"/>
        <w:rPr>
          <w:b/>
          <w:bCs/>
        </w:rPr>
      </w:pPr>
    </w:p>
    <w:p w14:paraId="24B88F0C" w14:textId="57547DC6" w:rsidR="000049F8" w:rsidRPr="00054BFA" w:rsidRDefault="000049F8" w:rsidP="0030376A">
      <w:pPr>
        <w:kinsoku w:val="0"/>
        <w:overflowPunct w:val="0"/>
        <w:spacing w:line="200" w:lineRule="exact"/>
        <w:ind w:left="851"/>
        <w:jc w:val="center"/>
        <w:rPr>
          <w:b/>
          <w:bCs/>
        </w:rPr>
      </w:pPr>
    </w:p>
    <w:p w14:paraId="44C3F817" w14:textId="77777777" w:rsidR="007872D3" w:rsidRDefault="007872D3" w:rsidP="007872D3">
      <w:pPr>
        <w:kinsoku w:val="0"/>
        <w:overflowPunct w:val="0"/>
        <w:spacing w:line="200" w:lineRule="exact"/>
        <w:ind w:left="851"/>
        <w:jc w:val="center"/>
        <w:rPr>
          <w:rFonts w:eastAsia="Times New Roman"/>
          <w:b/>
          <w:bCs/>
          <w:szCs w:val="20"/>
        </w:rPr>
      </w:pPr>
    </w:p>
    <w:p w14:paraId="2D116698" w14:textId="77777777" w:rsidR="007872D3" w:rsidRDefault="007872D3" w:rsidP="007872D3">
      <w:pPr>
        <w:kinsoku w:val="0"/>
        <w:overflowPunct w:val="0"/>
        <w:spacing w:line="200" w:lineRule="exact"/>
        <w:ind w:left="426"/>
        <w:jc w:val="center"/>
        <w:rPr>
          <w:b/>
          <w:bCs/>
        </w:rPr>
      </w:pPr>
    </w:p>
    <w:tbl>
      <w:tblPr>
        <w:tblW w:w="7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25"/>
      </w:tblGrid>
      <w:tr w:rsidR="007872D3" w14:paraId="673E710B" w14:textId="77777777" w:rsidTr="007872D3">
        <w:trPr>
          <w:trHeight w:val="5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FB3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  <w:sz w:val="28"/>
                <w:szCs w:val="28"/>
              </w:rPr>
            </w:pPr>
          </w:p>
          <w:p w14:paraId="13905EA3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  <w:sz w:val="28"/>
                <w:szCs w:val="28"/>
              </w:rPr>
            </w:pPr>
          </w:p>
          <w:p w14:paraId="248B4711" w14:textId="1D1980DD" w:rsidR="007872D3" w:rsidRDefault="005A6634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2</w:t>
            </w:r>
            <w:r w:rsidR="007872D3">
              <w:rPr>
                <w:b/>
                <w:bCs/>
              </w:rPr>
              <w:t xml:space="preserve"> de mayo de 202</w:t>
            </w:r>
            <w:r>
              <w:rPr>
                <w:b/>
                <w:bCs/>
              </w:rPr>
              <w:t>5</w:t>
            </w:r>
          </w:p>
          <w:p w14:paraId="0E322554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C4D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  <w:szCs w:val="20"/>
              </w:rPr>
            </w:pPr>
          </w:p>
          <w:p w14:paraId="7C807611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tope de presentación de los estudiantes al centro de prácticas</w:t>
            </w:r>
          </w:p>
        </w:tc>
      </w:tr>
    </w:tbl>
    <w:p w14:paraId="6183B166" w14:textId="77777777" w:rsidR="007872D3" w:rsidRDefault="007872D3" w:rsidP="007872D3">
      <w:pPr>
        <w:kinsoku w:val="0"/>
        <w:overflowPunct w:val="0"/>
        <w:spacing w:line="200" w:lineRule="exact"/>
        <w:ind w:left="426"/>
        <w:jc w:val="center"/>
        <w:rPr>
          <w:rFonts w:ascii="New York" w:hAnsi="New York" w:cs="New York"/>
          <w:b/>
          <w:bCs/>
          <w:szCs w:val="20"/>
          <w:lang w:val="es-ES_tradnl" w:eastAsia="es-ES_tradnl"/>
        </w:rPr>
      </w:pPr>
    </w:p>
    <w:tbl>
      <w:tblPr>
        <w:tblW w:w="7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25"/>
      </w:tblGrid>
      <w:tr w:rsidR="007872D3" w14:paraId="39126770" w14:textId="77777777" w:rsidTr="007872D3">
        <w:trPr>
          <w:trHeight w:val="5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04E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7CFBF98A" w14:textId="5B9DF3C8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1652B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de junio de 202</w:t>
            </w:r>
            <w:r w:rsidR="0011652B">
              <w:rPr>
                <w:b/>
                <w:bCs/>
              </w:rPr>
              <w:t>5</w:t>
            </w:r>
          </w:p>
          <w:p w14:paraId="69A10EBA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62BEEF7A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977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66D5F484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Finalización de las prácticas</w:t>
            </w:r>
          </w:p>
        </w:tc>
      </w:tr>
    </w:tbl>
    <w:p w14:paraId="1216F45B" w14:textId="77777777" w:rsidR="007872D3" w:rsidRDefault="007872D3" w:rsidP="007872D3">
      <w:pPr>
        <w:kinsoku w:val="0"/>
        <w:overflowPunct w:val="0"/>
        <w:spacing w:line="200" w:lineRule="exact"/>
        <w:ind w:left="426"/>
        <w:jc w:val="center"/>
        <w:rPr>
          <w:rFonts w:ascii="New York" w:hAnsi="New York" w:cs="New York"/>
          <w:b/>
          <w:bCs/>
          <w:szCs w:val="20"/>
          <w:lang w:val="es-ES_tradnl" w:eastAsia="es-ES_tradnl"/>
        </w:rPr>
      </w:pPr>
    </w:p>
    <w:tbl>
      <w:tblPr>
        <w:tblW w:w="7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25"/>
      </w:tblGrid>
      <w:tr w:rsidR="007872D3" w14:paraId="5A3F21BF" w14:textId="77777777" w:rsidTr="007872D3">
        <w:trPr>
          <w:trHeight w:val="5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12C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0D38DB9C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32B6E7E1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594DB31B" w14:textId="729186F6" w:rsidR="007872D3" w:rsidRDefault="0011652B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7872D3">
              <w:rPr>
                <w:b/>
                <w:bCs/>
              </w:rPr>
              <w:t xml:space="preserve"> de junio de 202</w:t>
            </w:r>
            <w:r>
              <w:rPr>
                <w:b/>
                <w:bCs/>
              </w:rPr>
              <w:t>5</w:t>
            </w:r>
          </w:p>
          <w:p w14:paraId="14DCFEEF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E6B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3AF7D688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tope para la entrega de la memoria de prácticas al tutor/a académico/a (incluyendo en ella el cuestionario de autoevaluación)</w:t>
            </w:r>
          </w:p>
          <w:p w14:paraId="50EDFC64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54F87220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</w:tc>
      </w:tr>
    </w:tbl>
    <w:p w14:paraId="42FE7A59" w14:textId="77777777" w:rsidR="007872D3" w:rsidRDefault="007872D3" w:rsidP="007872D3">
      <w:pPr>
        <w:kinsoku w:val="0"/>
        <w:overflowPunct w:val="0"/>
        <w:spacing w:line="200" w:lineRule="exact"/>
        <w:ind w:left="426"/>
        <w:rPr>
          <w:rFonts w:ascii="New York" w:hAnsi="New York" w:cs="New York"/>
          <w:b/>
          <w:bCs/>
          <w:szCs w:val="20"/>
          <w:lang w:val="es-ES_tradnl" w:eastAsia="es-ES_tradnl"/>
        </w:rPr>
      </w:pPr>
    </w:p>
    <w:tbl>
      <w:tblPr>
        <w:tblW w:w="7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25"/>
      </w:tblGrid>
      <w:tr w:rsidR="007872D3" w14:paraId="5C13BD58" w14:textId="77777777" w:rsidTr="007872D3">
        <w:trPr>
          <w:trHeight w:val="7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9A1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65C61D8E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59EE2046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554EF266" w14:textId="3CEE6373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de 202</w:t>
            </w:r>
            <w:r w:rsidR="0011652B">
              <w:rPr>
                <w:b/>
                <w:bCs/>
              </w:rPr>
              <w:t>5</w:t>
            </w:r>
          </w:p>
          <w:p w14:paraId="50B615E2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F57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6526608D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tope de entrega de las calificaciones a la Dirección del máster.</w:t>
            </w:r>
          </w:p>
          <w:p w14:paraId="0C52FC7C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  <w:p w14:paraId="66ACCCCE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 anterioridad a esta fecha el tutor/a comunicará al estudiante la nota y establecerá el plazo de revisión.</w:t>
            </w:r>
          </w:p>
          <w:p w14:paraId="0E39D7AD" w14:textId="77777777" w:rsidR="007872D3" w:rsidRDefault="007872D3">
            <w:pPr>
              <w:kinsoku w:val="0"/>
              <w:overflowPunct w:val="0"/>
              <w:spacing w:line="200" w:lineRule="exact"/>
              <w:ind w:left="426"/>
              <w:jc w:val="center"/>
              <w:rPr>
                <w:b/>
                <w:bCs/>
              </w:rPr>
            </w:pPr>
          </w:p>
        </w:tc>
      </w:tr>
    </w:tbl>
    <w:p w14:paraId="2B5CB25F" w14:textId="1E33A1EF" w:rsidR="000049F8" w:rsidRDefault="000049F8" w:rsidP="0030376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14:paraId="58AE7C02" w14:textId="77777777" w:rsidR="000049F8" w:rsidRDefault="000049F8" w:rsidP="0030376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14:paraId="3EE86529" w14:textId="43D0C32F" w:rsidR="000049F8" w:rsidRDefault="000049F8" w:rsidP="00ED7236">
      <w:pPr>
        <w:kinsoku w:val="0"/>
        <w:overflowPunct w:val="0"/>
        <w:ind w:left="709" w:right="76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Aprobado por</w:t>
      </w:r>
      <w:r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la</w:t>
      </w:r>
      <w:r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Comisión de Coordinación Académica</w:t>
      </w:r>
    </w:p>
    <w:p w14:paraId="761AAE95" w14:textId="62D07FF9" w:rsidR="00304D42" w:rsidRDefault="000049F8" w:rsidP="0030376A">
      <w:pPr>
        <w:jc w:val="center"/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del </w:t>
      </w:r>
      <w:r w:rsidR="0011652B">
        <w:rPr>
          <w:rFonts w:ascii="Arial" w:hAnsi="Arial" w:cs="Arial"/>
          <w:b/>
          <w:bCs/>
          <w:i/>
          <w:iCs/>
          <w:sz w:val="22"/>
          <w:szCs w:val="22"/>
        </w:rPr>
        <w:t>Máster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(CCA</w:t>
      </w:r>
      <w:r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del</w:t>
      </w:r>
      <w:r>
        <w:rPr>
          <w:rFonts w:ascii="Arial" w:hAnsi="Arial" w:cs="Arial"/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Máster</w:t>
      </w:r>
      <w:r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 el </w:t>
      </w:r>
      <w:r w:rsidR="00254CAD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>d</w:t>
      </w:r>
      <w:r w:rsidR="005B5DC4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>í</w:t>
      </w:r>
      <w:r w:rsidR="00254CAD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a </w:t>
      </w:r>
      <w:r w:rsidR="003C1863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23 </w:t>
      </w:r>
      <w:r w:rsidR="005A6634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>de septiembre de 2024</w:t>
      </w:r>
      <w:r w:rsidR="00254CAD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sectPr w:rsidR="00304D42" w:rsidSect="00ED7236">
      <w:pgSz w:w="11906" w:h="16838"/>
      <w:pgMar w:top="1417" w:right="0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BB3"/>
    <w:multiLevelType w:val="multilevel"/>
    <w:tmpl w:val="F32EB406"/>
    <w:lvl w:ilvl="0">
      <w:start w:val="1"/>
      <w:numFmt w:val="decimal"/>
      <w:pStyle w:val="Bolichelet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AA1B95"/>
    <w:multiLevelType w:val="hybridMultilevel"/>
    <w:tmpl w:val="E20A5F7A"/>
    <w:lvl w:ilvl="0" w:tplc="26C83ADE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>
      <w:start w:val="1"/>
      <w:numFmt w:val="decimal"/>
      <w:lvlText w:val="%4."/>
      <w:lvlJc w:val="left"/>
      <w:pPr>
        <w:ind w:left="3731" w:hanging="360"/>
      </w:pPr>
    </w:lvl>
    <w:lvl w:ilvl="4" w:tplc="0C0A0019">
      <w:start w:val="1"/>
      <w:numFmt w:val="lowerLetter"/>
      <w:lvlText w:val="%5."/>
      <w:lvlJc w:val="left"/>
      <w:pPr>
        <w:ind w:left="4451" w:hanging="360"/>
      </w:pPr>
    </w:lvl>
    <w:lvl w:ilvl="5" w:tplc="0C0A001B">
      <w:start w:val="1"/>
      <w:numFmt w:val="lowerRoman"/>
      <w:lvlText w:val="%6."/>
      <w:lvlJc w:val="right"/>
      <w:pPr>
        <w:ind w:left="5171" w:hanging="180"/>
      </w:pPr>
    </w:lvl>
    <w:lvl w:ilvl="6" w:tplc="0C0A000F">
      <w:start w:val="1"/>
      <w:numFmt w:val="decimal"/>
      <w:lvlText w:val="%7."/>
      <w:lvlJc w:val="left"/>
      <w:pPr>
        <w:ind w:left="5891" w:hanging="360"/>
      </w:pPr>
    </w:lvl>
    <w:lvl w:ilvl="7" w:tplc="0C0A0019">
      <w:start w:val="1"/>
      <w:numFmt w:val="lowerLetter"/>
      <w:lvlText w:val="%8."/>
      <w:lvlJc w:val="left"/>
      <w:pPr>
        <w:ind w:left="6611" w:hanging="360"/>
      </w:pPr>
    </w:lvl>
    <w:lvl w:ilvl="8" w:tplc="0C0A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F8"/>
    <w:rsid w:val="000049F8"/>
    <w:rsid w:val="00054BFA"/>
    <w:rsid w:val="0011652B"/>
    <w:rsid w:val="00254CAD"/>
    <w:rsid w:val="0030376A"/>
    <w:rsid w:val="00304D42"/>
    <w:rsid w:val="003C1863"/>
    <w:rsid w:val="004B0393"/>
    <w:rsid w:val="00596385"/>
    <w:rsid w:val="005A6634"/>
    <w:rsid w:val="005B5DC4"/>
    <w:rsid w:val="007872D3"/>
    <w:rsid w:val="00A02D7B"/>
    <w:rsid w:val="00A75003"/>
    <w:rsid w:val="00CA1C0C"/>
    <w:rsid w:val="00DE16F4"/>
    <w:rsid w:val="00E07168"/>
    <w:rsid w:val="00E25FE8"/>
    <w:rsid w:val="00ED7236"/>
    <w:rsid w:val="00E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5BB1"/>
  <w15:chartTrackingRefBased/>
  <w15:docId w15:val="{84A829F5-9C94-4179-9C39-9189D46C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4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0049F8"/>
    <w:pPr>
      <w:outlineLvl w:val="0"/>
    </w:pPr>
    <w:rPr>
      <w:rFonts w:ascii="Arial" w:eastAsia="Times New Roman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0393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4B0393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0393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Enormal">
    <w:name w:val="RIE normal"/>
    <w:basedOn w:val="Normal"/>
    <w:link w:val="RIEnormalCar"/>
    <w:qFormat/>
    <w:rsid w:val="004B0393"/>
    <w:pPr>
      <w:widowControl/>
      <w:autoSpaceDE/>
      <w:autoSpaceDN/>
      <w:adjustRightInd/>
      <w:spacing w:before="100" w:beforeAutospacing="1" w:after="100" w:afterAutospacing="1" w:line="360" w:lineRule="auto"/>
      <w:ind w:firstLine="567"/>
    </w:pPr>
    <w:rPr>
      <w:rFonts w:ascii="Arial" w:eastAsia="Times New Roman" w:hAnsi="Arial" w:cs="Arial"/>
      <w:sz w:val="22"/>
      <w:szCs w:val="22"/>
      <w:lang w:eastAsia="es-ES_tradnl"/>
    </w:rPr>
  </w:style>
  <w:style w:type="character" w:customStyle="1" w:styleId="RIEnormalCar">
    <w:name w:val="RIE normal Car"/>
    <w:link w:val="RIEnormal"/>
    <w:locked/>
    <w:rsid w:val="004B0393"/>
    <w:rPr>
      <w:rFonts w:ascii="Arial" w:eastAsia="Times New Roman" w:hAnsi="Arial" w:cs="Arial"/>
      <w:lang w:val="es-ES_tradnl" w:eastAsia="es-ES_tradnl"/>
    </w:rPr>
  </w:style>
  <w:style w:type="paragraph" w:customStyle="1" w:styleId="Bolicheletra">
    <w:name w:val="Boliche letra"/>
    <w:basedOn w:val="Normal"/>
    <w:link w:val="BolicheletraCar"/>
    <w:qFormat/>
    <w:rsid w:val="004B0393"/>
    <w:pPr>
      <w:widowControl/>
      <w:numPr>
        <w:numId w:val="3"/>
      </w:numPr>
      <w:tabs>
        <w:tab w:val="left" w:pos="851"/>
      </w:tabs>
      <w:autoSpaceDE/>
      <w:autoSpaceDN/>
      <w:adjustRightInd/>
      <w:spacing w:before="100" w:beforeAutospacing="1" w:after="240" w:line="360" w:lineRule="auto"/>
      <w:ind w:left="1208" w:hanging="357"/>
    </w:pPr>
    <w:rPr>
      <w:rFonts w:ascii="Arial" w:eastAsiaTheme="minorHAnsi" w:hAnsi="Arial" w:cs="Arial"/>
      <w:sz w:val="22"/>
      <w:szCs w:val="22"/>
      <w:lang w:eastAsia="es-ES_tradnl"/>
    </w:rPr>
  </w:style>
  <w:style w:type="character" w:customStyle="1" w:styleId="BolicheletraCar">
    <w:name w:val="Boliche letra Car"/>
    <w:link w:val="Bolicheletra"/>
    <w:locked/>
    <w:rsid w:val="004B0393"/>
    <w:rPr>
      <w:rFonts w:ascii="Arial" w:hAnsi="Arial" w:cs="Arial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03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4B0393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039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B0393"/>
    <w:rPr>
      <w:b/>
      <w:bCs/>
    </w:rPr>
  </w:style>
  <w:style w:type="paragraph" w:styleId="Prrafodelista">
    <w:name w:val="List Paragraph"/>
    <w:basedOn w:val="Normal"/>
    <w:uiPriority w:val="34"/>
    <w:qFormat/>
    <w:rsid w:val="004B0393"/>
    <w:pPr>
      <w:widowControl/>
      <w:autoSpaceDE/>
      <w:autoSpaceDN/>
      <w:adjustRightInd/>
      <w:ind w:left="720"/>
      <w:contextualSpacing/>
    </w:pPr>
    <w:rPr>
      <w:rFonts w:ascii="New York" w:eastAsia="Times New Roman" w:hAnsi="New York" w:cs="New York"/>
      <w:szCs w:val="20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1"/>
    <w:rsid w:val="000049F8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0049F8"/>
  </w:style>
  <w:style w:type="table" w:styleId="Tablaconcuadrcula">
    <w:name w:val="Table Grid"/>
    <w:basedOn w:val="Tablanormal"/>
    <w:uiPriority w:val="39"/>
    <w:rsid w:val="0000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Calatayud</dc:creator>
  <cp:keywords/>
  <dc:description/>
  <cp:lastModifiedBy>usuario</cp:lastModifiedBy>
  <cp:revision>2</cp:revision>
  <dcterms:created xsi:type="dcterms:W3CDTF">2024-10-13T08:14:00Z</dcterms:created>
  <dcterms:modified xsi:type="dcterms:W3CDTF">2024-10-13T08:14:00Z</dcterms:modified>
</cp:coreProperties>
</file>